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2C95B" w14:textId="6EF10485" w:rsidR="00F11809" w:rsidRDefault="00F11809" w:rsidP="00F11809">
      <w:pPr>
        <w:pStyle w:val="ListParagraph"/>
        <w:shd w:val="clear" w:color="auto" w:fill="FFFFFF"/>
        <w:spacing w:after="0" w:line="240" w:lineRule="auto"/>
        <w:textAlignment w:val="baseline"/>
        <w:rPr>
          <w:rFonts w:ascii="Calibri" w:eastAsia="Times New Roman" w:hAnsi="Calibri" w:cs="Calibri"/>
          <w:color w:val="000000"/>
          <w:sz w:val="24"/>
          <w:szCs w:val="24"/>
          <w:lang w:eastAsia="en-GB"/>
        </w:rPr>
      </w:pPr>
      <w:r>
        <w:rPr>
          <w:b/>
          <w:bCs/>
          <w:noProof/>
          <w:color w:val="4472C4" w:themeColor="accent1"/>
        </w:rPr>
        <mc:AlternateContent>
          <mc:Choice Requires="wps">
            <w:drawing>
              <wp:anchor distT="0" distB="0" distL="114300" distR="114300" simplePos="0" relativeHeight="251659264" behindDoc="0" locked="0" layoutInCell="1" allowOverlap="1" wp14:anchorId="21E01BF6" wp14:editId="061DCBD2">
                <wp:simplePos x="0" y="0"/>
                <wp:positionH relativeFrom="margin">
                  <wp:posOffset>-381000</wp:posOffset>
                </wp:positionH>
                <wp:positionV relativeFrom="paragraph">
                  <wp:posOffset>0</wp:posOffset>
                </wp:positionV>
                <wp:extent cx="6372225" cy="1276350"/>
                <wp:effectExtent l="0" t="0" r="28575" b="19050"/>
                <wp:wrapNone/>
                <wp:docPr id="3" name="Rectangle: Rounded Corners 3"/>
                <wp:cNvGraphicFramePr/>
                <a:graphic xmlns:a="http://schemas.openxmlformats.org/drawingml/2006/main">
                  <a:graphicData uri="http://schemas.microsoft.com/office/word/2010/wordprocessingShape">
                    <wps:wsp>
                      <wps:cNvSpPr/>
                      <wps:spPr>
                        <a:xfrm>
                          <a:off x="0" y="0"/>
                          <a:ext cx="6372225" cy="12763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2DFABA" w14:textId="77777777" w:rsidR="00F11809" w:rsidRDefault="00F11809" w:rsidP="00F11809">
                            <w:pPr>
                              <w:jc w:val="center"/>
                            </w:pPr>
                            <w:proofErr w:type="gramStart"/>
                            <w:r>
                              <w:t>SURE</w:t>
                            </w:r>
                            <w:proofErr w:type="gramEnd"/>
                            <w:r>
                              <w:t xml:space="preserve"> Network Curriculum Committee Community of Practice (CoP) resources:</w:t>
                            </w:r>
                          </w:p>
                          <w:p w14:paraId="36733B4F" w14:textId="52ACEAD6" w:rsidR="00F11809" w:rsidRDefault="00F11809" w:rsidP="00F11809">
                            <w:pPr>
                              <w:jc w:val="center"/>
                            </w:pPr>
                            <w:r>
                              <w:t xml:space="preserve">Useful links and online resources for the planning of alternative final year projects, 2020/2021. These resources were identified by </w:t>
                            </w:r>
                            <w:proofErr w:type="spellStart"/>
                            <w:r>
                              <w:t>Dr.</w:t>
                            </w:r>
                            <w:proofErr w:type="spellEnd"/>
                            <w:r>
                              <w:t xml:space="preserve"> Barry Ryan, </w:t>
                            </w:r>
                            <w:proofErr w:type="spellStart"/>
                            <w:r>
                              <w:t>TuDublin</w:t>
                            </w:r>
                            <w:proofErr w:type="spellEnd"/>
                            <w:r>
                              <w:t xml:space="preserve"> and compiled by </w:t>
                            </w:r>
                            <w:proofErr w:type="spellStart"/>
                            <w:r>
                              <w:t>Dr.</w:t>
                            </w:r>
                            <w:proofErr w:type="spellEnd"/>
                            <w:r>
                              <w:t xml:space="preserve"> Therese Montgomery, chair of the SURE Network Curriculum Committee.  Please feel free to add any suitable links to this file as you see fit or upload them into the relevant COP folder.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1E01BF6" id="Rectangle: Rounded Corners 3" o:spid="_x0000_s1026" style="position:absolute;left:0;text-align:left;margin-left:-30pt;margin-top:0;width:501.75pt;height:100.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" fillcolor="#4472c4 [3204]" strokecolor="#1f3763 [1604]" strokeweight="1pt">
                <v:stroke joinstyle="miter"/>
                <v:textbox>
                  <w:txbxContent>
                    <w:p w14:paraId="732DFABA" w14:textId="77777777" w:rsidR="00F11809" w:rsidRDefault="00F11809" w:rsidP="00F11809">
                      <w:pPr>
                        <w:jc w:val="center"/>
                      </w:pPr>
                      <w:proofErr w:type="gramStart"/>
                      <w:r>
                        <w:t>SURE</w:t>
                      </w:r>
                      <w:proofErr w:type="gramEnd"/>
                      <w:r>
                        <w:t xml:space="preserve"> Network Curriculum Committee Community of Practice (CoP) resources:</w:t>
                      </w:r>
                    </w:p>
                    <w:p w14:paraId="36733B4F" w14:textId="52ACEAD6" w:rsidR="00F11809" w:rsidRDefault="00F11809" w:rsidP="00F11809">
                      <w:pPr>
                        <w:jc w:val="center"/>
                      </w:pPr>
                      <w:r>
                        <w:t xml:space="preserve">Useful links and online resources for the planning of alternative final year projects, 2020/2021. These resources were identified by </w:t>
                      </w:r>
                      <w:proofErr w:type="spellStart"/>
                      <w:r>
                        <w:t>Dr.</w:t>
                      </w:r>
                      <w:proofErr w:type="spellEnd"/>
                      <w:r>
                        <w:t xml:space="preserve"> Barry Ryan, </w:t>
                      </w:r>
                      <w:proofErr w:type="spellStart"/>
                      <w:r>
                        <w:t>TuDublin</w:t>
                      </w:r>
                      <w:proofErr w:type="spellEnd"/>
                      <w:r>
                        <w:t xml:space="preserve"> and compiled by </w:t>
                      </w:r>
                      <w:proofErr w:type="spellStart"/>
                      <w:r>
                        <w:t>Dr.</w:t>
                      </w:r>
                      <w:proofErr w:type="spellEnd"/>
                      <w:r>
                        <w:t xml:space="preserve"> Therese Montgomery, chair of the SURE Network Curriculum Committee.  Please feel free to add any suitable links to this file as you see fit or upload them into the relevant COP folder.</w:t>
                      </w:r>
                    </w:p>
                  </w:txbxContent>
                </v:textbox>
                <w10:wrap anchorx="margin"/>
              </v:roundrect>
            </w:pict>
          </mc:Fallback>
        </mc:AlternateContent>
      </w:r>
    </w:p>
    <w:p w14:paraId="0E0597C1" w14:textId="30874CC0" w:rsidR="00F11809" w:rsidRDefault="00F11809" w:rsidP="00F11809">
      <w:pPr>
        <w:pStyle w:val="ListParagraph"/>
        <w:shd w:val="clear" w:color="auto" w:fill="FFFFFF"/>
        <w:spacing w:after="0" w:line="240" w:lineRule="auto"/>
        <w:textAlignment w:val="baseline"/>
        <w:rPr>
          <w:rFonts w:ascii="Calibri" w:eastAsia="Times New Roman" w:hAnsi="Calibri" w:cs="Calibri"/>
          <w:color w:val="000000"/>
          <w:sz w:val="24"/>
          <w:szCs w:val="24"/>
          <w:lang w:eastAsia="en-GB"/>
        </w:rPr>
      </w:pPr>
    </w:p>
    <w:p w14:paraId="466B2B39" w14:textId="3CF198FC" w:rsidR="00F11809" w:rsidRDefault="00F11809" w:rsidP="00F11809">
      <w:pPr>
        <w:pStyle w:val="ListParagraph"/>
        <w:shd w:val="clear" w:color="auto" w:fill="FFFFFF"/>
        <w:spacing w:after="0" w:line="240" w:lineRule="auto"/>
        <w:textAlignment w:val="baseline"/>
        <w:rPr>
          <w:rFonts w:ascii="Calibri" w:eastAsia="Times New Roman" w:hAnsi="Calibri" w:cs="Calibri"/>
          <w:color w:val="000000"/>
          <w:sz w:val="24"/>
          <w:szCs w:val="24"/>
          <w:lang w:eastAsia="en-GB"/>
        </w:rPr>
      </w:pPr>
    </w:p>
    <w:p w14:paraId="1C4407CD" w14:textId="7CFA41D7" w:rsidR="00F11809" w:rsidRDefault="00F11809" w:rsidP="00F11809">
      <w:pPr>
        <w:pStyle w:val="ListParagraph"/>
        <w:shd w:val="clear" w:color="auto" w:fill="FFFFFF"/>
        <w:spacing w:after="0" w:line="240" w:lineRule="auto"/>
        <w:textAlignment w:val="baseline"/>
        <w:rPr>
          <w:rFonts w:ascii="Calibri" w:eastAsia="Times New Roman" w:hAnsi="Calibri" w:cs="Calibri"/>
          <w:color w:val="000000"/>
          <w:sz w:val="24"/>
          <w:szCs w:val="24"/>
          <w:lang w:eastAsia="en-GB"/>
        </w:rPr>
      </w:pPr>
    </w:p>
    <w:p w14:paraId="127E56A5" w14:textId="13CEC4E5" w:rsidR="00F11809" w:rsidRDefault="00F11809" w:rsidP="00F11809">
      <w:pPr>
        <w:pStyle w:val="ListParagraph"/>
        <w:shd w:val="clear" w:color="auto" w:fill="FFFFFF"/>
        <w:spacing w:after="0" w:line="240" w:lineRule="auto"/>
        <w:textAlignment w:val="baseline"/>
        <w:rPr>
          <w:rFonts w:ascii="Calibri" w:eastAsia="Times New Roman" w:hAnsi="Calibri" w:cs="Calibri"/>
          <w:color w:val="000000"/>
          <w:sz w:val="24"/>
          <w:szCs w:val="24"/>
          <w:lang w:eastAsia="en-GB"/>
        </w:rPr>
      </w:pPr>
    </w:p>
    <w:p w14:paraId="7E644D92" w14:textId="1D033630" w:rsidR="00F11809" w:rsidRDefault="00F11809" w:rsidP="00F11809">
      <w:pPr>
        <w:pStyle w:val="ListParagraph"/>
        <w:shd w:val="clear" w:color="auto" w:fill="FFFFFF"/>
        <w:spacing w:after="0" w:line="240" w:lineRule="auto"/>
        <w:textAlignment w:val="baseline"/>
        <w:rPr>
          <w:rFonts w:ascii="Calibri" w:eastAsia="Times New Roman" w:hAnsi="Calibri" w:cs="Calibri"/>
          <w:color w:val="000000"/>
          <w:sz w:val="24"/>
          <w:szCs w:val="24"/>
          <w:lang w:eastAsia="en-GB"/>
        </w:rPr>
      </w:pPr>
    </w:p>
    <w:p w14:paraId="5DADB1B4" w14:textId="30E385C8" w:rsidR="00F11809" w:rsidRPr="00F11809" w:rsidRDefault="00F11809" w:rsidP="00F11809">
      <w:pPr>
        <w:pStyle w:val="ListParagraph"/>
        <w:shd w:val="clear" w:color="auto" w:fill="FFFFFF"/>
        <w:spacing w:after="0" w:line="240" w:lineRule="auto"/>
        <w:textAlignment w:val="baseline"/>
        <w:rPr>
          <w:rFonts w:ascii="Calibri" w:eastAsia="Times New Roman" w:hAnsi="Calibri" w:cs="Calibri"/>
          <w:color w:val="000000"/>
          <w:sz w:val="24"/>
          <w:szCs w:val="24"/>
          <w:lang w:eastAsia="en-GB"/>
        </w:rPr>
      </w:pPr>
    </w:p>
    <w:p w14:paraId="0D2160FF" w14:textId="77777777" w:rsidR="00F11809" w:rsidRPr="00F11809" w:rsidRDefault="00F11809" w:rsidP="00F11809">
      <w:pPr>
        <w:shd w:val="clear" w:color="auto" w:fill="FFFFFF"/>
        <w:spacing w:after="0" w:line="240" w:lineRule="auto"/>
        <w:textAlignment w:val="baseline"/>
        <w:rPr>
          <w:rFonts w:ascii="Calibri" w:eastAsia="Times New Roman" w:hAnsi="Calibri" w:cs="Calibri"/>
          <w:color w:val="000000"/>
          <w:sz w:val="24"/>
          <w:szCs w:val="24"/>
          <w:lang w:eastAsia="en-GB"/>
        </w:rPr>
      </w:pPr>
    </w:p>
    <w:p w14:paraId="3F22FC2D" w14:textId="6807C51A" w:rsidR="00B06F57" w:rsidRPr="00C370D5" w:rsidRDefault="00B06F57" w:rsidP="00C370D5">
      <w:pPr>
        <w:pStyle w:val="ListParagraph"/>
        <w:numPr>
          <w:ilvl w:val="0"/>
          <w:numId w:val="2"/>
        </w:numPr>
        <w:shd w:val="clear" w:color="auto" w:fill="FFFFFF"/>
        <w:spacing w:after="0" w:line="240" w:lineRule="auto"/>
        <w:textAlignment w:val="baseline"/>
        <w:rPr>
          <w:rFonts w:ascii="Calibri" w:eastAsia="Times New Roman" w:hAnsi="Calibri" w:cs="Calibri"/>
          <w:color w:val="000000"/>
          <w:sz w:val="24"/>
          <w:szCs w:val="24"/>
          <w:lang w:eastAsia="en-GB"/>
        </w:rPr>
      </w:pPr>
      <w:r w:rsidRPr="00C370D5">
        <w:rPr>
          <w:rFonts w:ascii="Calibri" w:eastAsia="Times New Roman" w:hAnsi="Calibri" w:cs="Calibri"/>
          <w:color w:val="000000"/>
          <w:sz w:val="24"/>
          <w:szCs w:val="24"/>
          <w:lang w:eastAsia="en-GB"/>
        </w:rPr>
        <w:t>Dave Lewis based in Leeds Uni. (for the biosciences):</w:t>
      </w:r>
    </w:p>
    <w:p w14:paraId="3C312264" w14:textId="372DB121" w:rsidR="00B06F57" w:rsidRPr="00B06F57" w:rsidRDefault="00B06F57" w:rsidP="00B06F57">
      <w:pPr>
        <w:shd w:val="clear" w:color="auto" w:fill="FFFFFF"/>
        <w:spacing w:after="0" w:line="240" w:lineRule="auto"/>
        <w:textAlignment w:val="baseline"/>
        <w:rPr>
          <w:rFonts w:ascii="Calibri" w:eastAsia="Times New Roman" w:hAnsi="Calibri" w:cs="Calibri"/>
          <w:color w:val="000000"/>
          <w:sz w:val="24"/>
          <w:szCs w:val="24"/>
          <w:lang w:eastAsia="en-GB"/>
        </w:rPr>
      </w:pPr>
    </w:p>
    <w:p w14:paraId="44011A37" w14:textId="082752C0" w:rsidR="00B06F57" w:rsidRPr="00B06F57" w:rsidRDefault="0078348A" w:rsidP="00B06F57">
      <w:pPr>
        <w:shd w:val="clear" w:color="auto" w:fill="FFFFFF"/>
        <w:spacing w:after="0" w:line="240" w:lineRule="auto"/>
        <w:textAlignment w:val="baseline"/>
        <w:rPr>
          <w:rFonts w:ascii="Calibri" w:eastAsia="Times New Roman" w:hAnsi="Calibri" w:cs="Calibri"/>
          <w:color w:val="000000"/>
          <w:sz w:val="24"/>
          <w:szCs w:val="24"/>
          <w:lang w:eastAsia="en-GB"/>
        </w:rPr>
      </w:pPr>
      <w:hyperlink r:id="rId8" w:tgtFrame="_blank" w:tooltip="bit.ly/e-BioPracticals" w:history="1">
        <w:r w:rsidR="00B06F57" w:rsidRPr="00B06F57">
          <w:rPr>
            <w:rFonts w:ascii="Calibri" w:eastAsia="Times New Roman" w:hAnsi="Calibri" w:cs="Calibri"/>
            <w:color w:val="0000FF"/>
            <w:sz w:val="24"/>
            <w:szCs w:val="24"/>
            <w:u w:val="single"/>
            <w:bdr w:val="none" w:sz="0" w:space="0" w:color="auto" w:frame="1"/>
            <w:lang w:eastAsia="en-GB"/>
          </w:rPr>
          <w:t xml:space="preserve">A collection of simulations &amp; other resources for use as alternatives to face 2 face </w:t>
        </w:r>
        <w:proofErr w:type="spellStart"/>
        <w:r w:rsidR="00B06F57" w:rsidRPr="00B06F57">
          <w:rPr>
            <w:rFonts w:ascii="Calibri" w:eastAsia="Times New Roman" w:hAnsi="Calibri" w:cs="Calibri"/>
            <w:color w:val="0000FF"/>
            <w:sz w:val="24"/>
            <w:szCs w:val="24"/>
            <w:u w:val="single"/>
            <w:bdr w:val="none" w:sz="0" w:space="0" w:color="auto" w:frame="1"/>
            <w:lang w:eastAsia="en-GB"/>
          </w:rPr>
          <w:t>practicals</w:t>
        </w:r>
        <w:proofErr w:type="spellEnd"/>
        <w:r w:rsidR="00B06F57" w:rsidRPr="00B06F57">
          <w:rPr>
            <w:rFonts w:ascii="Calibri" w:eastAsia="Times New Roman" w:hAnsi="Calibri" w:cs="Calibri"/>
            <w:color w:val="0000FF"/>
            <w:sz w:val="24"/>
            <w:szCs w:val="24"/>
            <w:u w:val="single"/>
            <w:bdr w:val="none" w:sz="0" w:space="0" w:color="auto" w:frame="1"/>
            <w:lang w:eastAsia="en-GB"/>
          </w:rPr>
          <w:t xml:space="preserve"> or for undergraduate final year/honours/capstone projects in the Biosciences</w:t>
        </w:r>
      </w:hyperlink>
    </w:p>
    <w:p w14:paraId="7957792F" w14:textId="77777777" w:rsidR="00B06F57" w:rsidRPr="00B06F57" w:rsidRDefault="00B06F57" w:rsidP="00B06F57">
      <w:pPr>
        <w:shd w:val="clear" w:color="auto" w:fill="FFFFFF"/>
        <w:spacing w:after="0" w:line="240" w:lineRule="auto"/>
        <w:textAlignment w:val="baseline"/>
        <w:rPr>
          <w:rFonts w:ascii="Calibri" w:eastAsia="Times New Roman" w:hAnsi="Calibri" w:cs="Calibri"/>
          <w:color w:val="000000"/>
          <w:sz w:val="24"/>
          <w:szCs w:val="24"/>
          <w:lang w:eastAsia="en-GB"/>
        </w:rPr>
      </w:pPr>
    </w:p>
    <w:p w14:paraId="2BD0EBAC" w14:textId="77777777" w:rsidR="00B06F57" w:rsidRPr="00B06F57" w:rsidRDefault="0078348A" w:rsidP="00B06F57">
      <w:pPr>
        <w:shd w:val="clear" w:color="auto" w:fill="FFFFFF"/>
        <w:spacing w:after="0" w:line="240" w:lineRule="auto"/>
        <w:textAlignment w:val="baseline"/>
        <w:rPr>
          <w:rFonts w:ascii="Calibri" w:eastAsia="Times New Roman" w:hAnsi="Calibri" w:cs="Calibri"/>
          <w:color w:val="201F1E"/>
          <w:sz w:val="23"/>
          <w:szCs w:val="23"/>
          <w:lang w:eastAsia="en-GB"/>
        </w:rPr>
      </w:pPr>
      <w:hyperlink r:id="rId9" w:tgtFrame="_blank" w:tooltip="https://bit.ly/OADataRep" w:history="1">
        <w:r w:rsidR="00B06F57" w:rsidRPr="00B06F57">
          <w:rPr>
            <w:rFonts w:ascii="Calibri" w:eastAsia="Times New Roman" w:hAnsi="Calibri" w:cs="Calibri"/>
            <w:color w:val="0000FF"/>
            <w:sz w:val="24"/>
            <w:szCs w:val="24"/>
            <w:u w:val="single"/>
            <w:bdr w:val="none" w:sz="0" w:space="0" w:color="auto" w:frame="1"/>
            <w:lang w:eastAsia="en-GB"/>
          </w:rPr>
          <w:t>A collection of large publicly available datasets for use in data analysis sessions or final year/honours/capstone projects</w:t>
        </w:r>
      </w:hyperlink>
    </w:p>
    <w:p w14:paraId="08EDF908" w14:textId="77777777" w:rsidR="00B06F57" w:rsidRPr="00B06F57" w:rsidRDefault="00B06F57" w:rsidP="00B06F57">
      <w:pPr>
        <w:shd w:val="clear" w:color="auto" w:fill="FFFFFF"/>
        <w:spacing w:after="0" w:line="240" w:lineRule="auto"/>
        <w:textAlignment w:val="baseline"/>
        <w:rPr>
          <w:rFonts w:ascii="Calibri" w:eastAsia="Times New Roman" w:hAnsi="Calibri" w:cs="Calibri"/>
          <w:color w:val="201F1E"/>
          <w:sz w:val="23"/>
          <w:szCs w:val="23"/>
          <w:lang w:eastAsia="en-GB"/>
        </w:rPr>
      </w:pPr>
    </w:p>
    <w:p w14:paraId="2C776FB0" w14:textId="0002BB3D" w:rsidR="00B06F57" w:rsidRPr="00C370D5" w:rsidRDefault="00B06F57" w:rsidP="00C370D5">
      <w:pPr>
        <w:pStyle w:val="ListParagraph"/>
        <w:numPr>
          <w:ilvl w:val="0"/>
          <w:numId w:val="2"/>
        </w:numPr>
        <w:shd w:val="clear" w:color="auto" w:fill="FFFFFF"/>
        <w:spacing w:after="0" w:line="240" w:lineRule="auto"/>
        <w:textAlignment w:val="baseline"/>
        <w:rPr>
          <w:rFonts w:ascii="Calibri" w:eastAsia="Times New Roman" w:hAnsi="Calibri" w:cs="Calibri"/>
          <w:color w:val="201F1E"/>
          <w:sz w:val="23"/>
          <w:szCs w:val="23"/>
          <w:lang w:eastAsia="en-GB"/>
        </w:rPr>
      </w:pPr>
      <w:r w:rsidRPr="00C370D5">
        <w:rPr>
          <w:rFonts w:ascii="Calibri" w:eastAsia="Times New Roman" w:hAnsi="Calibri" w:cs="Calibri"/>
          <w:color w:val="000000"/>
          <w:sz w:val="24"/>
          <w:szCs w:val="24"/>
          <w:bdr w:val="none" w:sz="0" w:space="0" w:color="auto" w:frame="1"/>
          <w:lang w:eastAsia="en-GB"/>
        </w:rPr>
        <w:t> </w:t>
      </w:r>
      <w:hyperlink r:id="rId10" w:tgtFrame="_blank" w:tooltip="https://mymedia.leeds.ac.uk/Mediasite/Play/a3add1c5d3b34120ae9899c30bb67b6b1d" w:history="1">
        <w:r w:rsidRPr="00C370D5">
          <w:rPr>
            <w:rFonts w:ascii="Calibri" w:eastAsia="Times New Roman" w:hAnsi="Calibri" w:cs="Calibri"/>
            <w:color w:val="0000FF"/>
            <w:sz w:val="24"/>
            <w:szCs w:val="24"/>
            <w:u w:val="single"/>
            <w:bdr w:val="none" w:sz="0" w:space="0" w:color="auto" w:frame="1"/>
            <w:lang w:eastAsia="en-GB"/>
          </w:rPr>
          <w:t>this</w:t>
        </w:r>
      </w:hyperlink>
      <w:r w:rsidRPr="00C370D5">
        <w:rPr>
          <w:rFonts w:ascii="Calibri" w:eastAsia="Times New Roman" w:hAnsi="Calibri" w:cs="Calibri"/>
          <w:color w:val="000000"/>
          <w:sz w:val="24"/>
          <w:szCs w:val="24"/>
          <w:bdr w:val="none" w:sz="0" w:space="0" w:color="auto" w:frame="1"/>
          <w:lang w:eastAsia="en-GB"/>
        </w:rPr>
        <w:t> short video (skip to around 7 and half mins) detailing alternative FYPs during Covid19 times. </w:t>
      </w:r>
    </w:p>
    <w:p w14:paraId="7D048D39" w14:textId="77777777" w:rsidR="00B06F57" w:rsidRPr="00B06F57" w:rsidRDefault="00B06F57" w:rsidP="00B06F57">
      <w:pPr>
        <w:shd w:val="clear" w:color="auto" w:fill="FFFFFF"/>
        <w:spacing w:after="0" w:line="240" w:lineRule="auto"/>
        <w:textAlignment w:val="baseline"/>
        <w:rPr>
          <w:rFonts w:ascii="Calibri" w:eastAsia="Times New Roman" w:hAnsi="Calibri" w:cs="Calibri"/>
          <w:color w:val="201F1E"/>
          <w:sz w:val="23"/>
          <w:szCs w:val="23"/>
          <w:lang w:eastAsia="en-GB"/>
        </w:rPr>
      </w:pPr>
    </w:p>
    <w:p w14:paraId="0CBD6598" w14:textId="7D8E99BC" w:rsidR="00C370D5" w:rsidRDefault="00C370D5" w:rsidP="00C370D5">
      <w:pPr>
        <w:pStyle w:val="ListParagraph"/>
        <w:numPr>
          <w:ilvl w:val="0"/>
          <w:numId w:val="2"/>
        </w:numPr>
      </w:pPr>
      <w:r>
        <w:t xml:space="preserve">Google sheet collating alternative resources: </w:t>
      </w:r>
    </w:p>
    <w:p w14:paraId="0E4BFC47" w14:textId="5460155B" w:rsidR="00D22A72" w:rsidRDefault="0078348A">
      <w:hyperlink r:id="rId11" w:anchor="gid=0" w:history="1">
        <w:r w:rsidR="00C370D5" w:rsidRPr="00FC7C0A">
          <w:rPr>
            <w:rStyle w:val="Hyperlink"/>
            <w:rFonts w:ascii="Calibri" w:hAnsi="Calibri" w:cs="Calibri"/>
            <w:bdr w:val="none" w:sz="0" w:space="0" w:color="auto" w:frame="1"/>
            <w:shd w:val="clear" w:color="auto" w:fill="FFFFFF"/>
          </w:rPr>
          <w:t>https://docs.google.com/spreadsheets/d/1eqkpRq_OXgLzmb3rcK32PekdCakcpmUq67hpOGrj3OI/edit#gid=0</w:t>
        </w:r>
      </w:hyperlink>
    </w:p>
    <w:p w14:paraId="4DD6DA9B" w14:textId="468D51D6" w:rsidR="00D22A72" w:rsidRDefault="00D22A72"/>
    <w:p w14:paraId="1AAB0ABB" w14:textId="54CDF4D4" w:rsidR="00D22A72" w:rsidRPr="00C370D5" w:rsidRDefault="00D22A72" w:rsidP="00C370D5">
      <w:pPr>
        <w:pStyle w:val="ListParagraph"/>
        <w:numPr>
          <w:ilvl w:val="0"/>
          <w:numId w:val="3"/>
        </w:numPr>
        <w:rPr>
          <w:rFonts w:ascii="Calibri" w:hAnsi="Calibri" w:cs="Calibri"/>
          <w:color w:val="000000"/>
          <w:bdr w:val="none" w:sz="0" w:space="0" w:color="auto" w:frame="1"/>
        </w:rPr>
      </w:pPr>
      <w:r w:rsidRPr="00C370D5">
        <w:rPr>
          <w:rFonts w:ascii="Calibri" w:hAnsi="Calibri" w:cs="Calibri"/>
          <w:color w:val="000000"/>
          <w:bdr w:val="none" w:sz="0" w:space="0" w:color="auto" w:frame="1"/>
        </w:rPr>
        <w:t>#</w:t>
      </w:r>
      <w:proofErr w:type="spellStart"/>
      <w:r w:rsidRPr="00C370D5">
        <w:rPr>
          <w:rFonts w:ascii="Calibri" w:hAnsi="Calibri" w:cs="Calibri"/>
          <w:color w:val="000000"/>
          <w:bdr w:val="none" w:sz="0" w:space="0" w:color="auto" w:frame="1"/>
        </w:rPr>
        <w:t>DrylabsRealScience</w:t>
      </w:r>
      <w:proofErr w:type="spellEnd"/>
      <w:r w:rsidRPr="00C370D5">
        <w:rPr>
          <w:rFonts w:ascii="Calibri" w:hAnsi="Calibri" w:cs="Calibri"/>
          <w:color w:val="000000"/>
          <w:bdr w:val="none" w:sz="0" w:space="0" w:color="auto" w:frame="1"/>
        </w:rPr>
        <w:t xml:space="preserve"> </w:t>
      </w:r>
      <w:r w:rsidR="00C370D5" w:rsidRPr="00C370D5">
        <w:rPr>
          <w:rFonts w:ascii="Calibri" w:hAnsi="Calibri" w:cs="Calibri"/>
          <w:color w:val="000000"/>
          <w:bdr w:val="none" w:sz="0" w:space="0" w:color="auto" w:frame="1"/>
        </w:rPr>
        <w:t>is a UK based p</w:t>
      </w:r>
      <w:r w:rsidRPr="00C370D5">
        <w:rPr>
          <w:rFonts w:ascii="Calibri" w:hAnsi="Calibri" w:cs="Calibri"/>
          <w:color w:val="000000"/>
          <w:bdr w:val="none" w:sz="0" w:space="0" w:color="auto" w:frame="1"/>
        </w:rPr>
        <w:t>roject team seeking creative ways to overcome the challenges with lab delivery next year</w:t>
      </w:r>
      <w:r w:rsidR="00C370D5" w:rsidRPr="00C370D5">
        <w:rPr>
          <w:rFonts w:ascii="Calibri" w:hAnsi="Calibri" w:cs="Calibri"/>
          <w:color w:val="000000"/>
          <w:bdr w:val="none" w:sz="0" w:space="0" w:color="auto" w:frame="1"/>
        </w:rPr>
        <w:t>, featuring t</w:t>
      </w:r>
      <w:r w:rsidRPr="00C370D5">
        <w:rPr>
          <w:rFonts w:ascii="Calibri" w:hAnsi="Calibri" w:cs="Calibri"/>
          <w:color w:val="000000"/>
          <w:bdr w:val="none" w:sz="0" w:space="0" w:color="auto" w:frame="1"/>
        </w:rPr>
        <w:t xml:space="preserve">alks from Professor </w:t>
      </w:r>
      <w:proofErr w:type="spellStart"/>
      <w:r w:rsidRPr="00C370D5">
        <w:rPr>
          <w:rFonts w:ascii="Calibri" w:hAnsi="Calibri" w:cs="Calibri"/>
          <w:color w:val="000000"/>
          <w:bdr w:val="none" w:sz="0" w:space="0" w:color="auto" w:frame="1"/>
        </w:rPr>
        <w:t>Momna</w:t>
      </w:r>
      <w:proofErr w:type="spellEnd"/>
      <w:r w:rsidRPr="00C370D5">
        <w:rPr>
          <w:rFonts w:ascii="Calibri" w:hAnsi="Calibri" w:cs="Calibri"/>
          <w:color w:val="000000"/>
          <w:bdr w:val="none" w:sz="0" w:space="0" w:color="auto" w:frame="1"/>
        </w:rPr>
        <w:t xml:space="preserve"> </w:t>
      </w:r>
      <w:proofErr w:type="spellStart"/>
      <w:r w:rsidRPr="00C370D5">
        <w:rPr>
          <w:rFonts w:ascii="Calibri" w:hAnsi="Calibri" w:cs="Calibri"/>
          <w:color w:val="000000"/>
          <w:bdr w:val="none" w:sz="0" w:space="0" w:color="auto" w:frame="1"/>
        </w:rPr>
        <w:t>Hejmadi</w:t>
      </w:r>
      <w:proofErr w:type="spellEnd"/>
      <w:r w:rsidRPr="00C370D5">
        <w:rPr>
          <w:rFonts w:ascii="Calibri" w:hAnsi="Calibri" w:cs="Calibri"/>
          <w:color w:val="000000"/>
          <w:bdr w:val="none" w:sz="0" w:space="0" w:color="auto" w:frame="1"/>
        </w:rPr>
        <w:t xml:space="preserve"> (University of Bath) and Dr Katharine Hubbard (University of Hull).</w:t>
      </w:r>
      <w:r w:rsidR="00C370D5" w:rsidRPr="00C370D5">
        <w:rPr>
          <w:rFonts w:ascii="Calibri" w:hAnsi="Calibri" w:cs="Calibri"/>
          <w:color w:val="000000"/>
          <w:bdr w:val="none" w:sz="0" w:space="0" w:color="auto" w:frame="1"/>
        </w:rPr>
        <w:t xml:space="preserve"> </w:t>
      </w:r>
      <w:r w:rsidRPr="00C370D5">
        <w:rPr>
          <w:rFonts w:ascii="inherit" w:hAnsi="inherit" w:cs="Calibri"/>
          <w:color w:val="000000"/>
          <w:bdr w:val="none" w:sz="0" w:space="0" w:color="auto" w:frame="1"/>
        </w:rPr>
        <w:t xml:space="preserve">They are collating a </w:t>
      </w:r>
      <w:proofErr w:type="gramStart"/>
      <w:r w:rsidRPr="00C370D5">
        <w:rPr>
          <w:rFonts w:ascii="inherit" w:hAnsi="inherit" w:cs="Calibri"/>
          <w:color w:val="000000"/>
          <w:bdr w:val="none" w:sz="0" w:space="0" w:color="auto" w:frame="1"/>
        </w:rPr>
        <w:t>really good</w:t>
      </w:r>
      <w:proofErr w:type="gramEnd"/>
      <w:r w:rsidRPr="00C370D5">
        <w:rPr>
          <w:rFonts w:ascii="inherit" w:hAnsi="inherit" w:cs="Calibri"/>
          <w:color w:val="000000"/>
          <w:bdr w:val="none" w:sz="0" w:space="0" w:color="auto" w:frame="1"/>
        </w:rPr>
        <w:t xml:space="preserve"> collection of lab-based resources that would be good to tap into and share back also. </w:t>
      </w:r>
      <w:r w:rsidR="00AF2F0C" w:rsidRPr="00C370D5">
        <w:rPr>
          <w:rFonts w:ascii="inherit" w:hAnsi="inherit" w:cs="Calibri"/>
          <w:color w:val="000000"/>
          <w:bdr w:val="none" w:sz="0" w:space="0" w:color="auto" w:frame="1"/>
        </w:rPr>
        <w:t xml:space="preserve"> </w:t>
      </w:r>
      <w:r w:rsidR="00AF2F0C" w:rsidRPr="00C370D5">
        <w:rPr>
          <w:rFonts w:ascii="Calibri" w:hAnsi="Calibri" w:cs="Calibri"/>
          <w:color w:val="000000"/>
          <w:shd w:val="clear" w:color="auto" w:fill="FFFFFF"/>
        </w:rPr>
        <w:t> </w:t>
      </w:r>
      <w:hyperlink r:id="rId12" w:tgtFrame="_blank" w:tooltip="https://www.lecturemotely.com/" w:history="1">
        <w:r w:rsidR="00AF2F0C" w:rsidRPr="00C370D5">
          <w:rPr>
            <w:rStyle w:val="Hyperlink"/>
            <w:rFonts w:ascii="Calibri" w:hAnsi="Calibri" w:cs="Calibri"/>
            <w:bdr w:val="none" w:sz="0" w:space="0" w:color="auto" w:frame="1"/>
            <w:shd w:val="clear" w:color="auto" w:fill="FFFFFF"/>
          </w:rPr>
          <w:t>this</w:t>
        </w:r>
      </w:hyperlink>
      <w:r w:rsidR="00AF2F0C" w:rsidRPr="00C370D5">
        <w:rPr>
          <w:rFonts w:ascii="Calibri" w:hAnsi="Calibri" w:cs="Calibri"/>
          <w:color w:val="000000"/>
          <w:shd w:val="clear" w:color="auto" w:fill="FFFFFF"/>
        </w:rPr>
        <w:t xml:space="preserve"> resource is a collection of much of the </w:t>
      </w:r>
      <w:proofErr w:type="spellStart"/>
      <w:r w:rsidR="00AF2F0C" w:rsidRPr="00C370D5">
        <w:rPr>
          <w:rFonts w:ascii="Calibri" w:hAnsi="Calibri" w:cs="Calibri"/>
          <w:color w:val="000000"/>
          <w:shd w:val="clear" w:color="auto" w:fill="FFFFFF"/>
        </w:rPr>
        <w:t>DryLabRealScience</w:t>
      </w:r>
      <w:proofErr w:type="spellEnd"/>
      <w:r w:rsidR="00AF2F0C" w:rsidRPr="00C370D5">
        <w:rPr>
          <w:rFonts w:ascii="Calibri" w:hAnsi="Calibri" w:cs="Calibri"/>
          <w:color w:val="000000"/>
          <w:shd w:val="clear" w:color="auto" w:fill="FFFFFF"/>
        </w:rPr>
        <w:t xml:space="preserve"> work. </w:t>
      </w:r>
    </w:p>
    <w:p w14:paraId="2EC767D9" w14:textId="77777777" w:rsidR="00D22A72" w:rsidRDefault="00D22A72" w:rsidP="00D22A72">
      <w:pPr>
        <w:pStyle w:val="NormalWeb"/>
        <w:shd w:val="clear" w:color="auto" w:fill="FFFFFF"/>
        <w:spacing w:before="0" w:beforeAutospacing="0" w:after="0" w:afterAutospacing="0"/>
        <w:rPr>
          <w:rFonts w:ascii="Calibri" w:hAnsi="Calibri" w:cs="Calibri"/>
          <w:color w:val="201F1E"/>
          <w:sz w:val="23"/>
          <w:szCs w:val="23"/>
        </w:rPr>
      </w:pPr>
    </w:p>
    <w:p w14:paraId="32E7C759" w14:textId="4EB9FA2B" w:rsidR="00D22A72" w:rsidRPr="0078348A" w:rsidRDefault="0078348A" w:rsidP="00C370D5">
      <w:pPr>
        <w:pStyle w:val="NormalWeb"/>
        <w:numPr>
          <w:ilvl w:val="0"/>
          <w:numId w:val="3"/>
        </w:numPr>
        <w:shd w:val="clear" w:color="auto" w:fill="FFFFFF"/>
        <w:spacing w:before="0" w:beforeAutospacing="0" w:after="0" w:afterAutospacing="0"/>
        <w:rPr>
          <w:rFonts w:ascii="Calibri" w:hAnsi="Calibri" w:cs="Calibri"/>
          <w:color w:val="201F1E"/>
          <w:sz w:val="23"/>
          <w:szCs w:val="23"/>
        </w:rPr>
      </w:pPr>
      <w:hyperlink r:id="rId13" w:tgtFrame="_blank" w:tooltip="https://docs.google.com/document/d/17_wRmr7AJJGX4CZz6A9LEcEvE-3EKTODNtkIq4FzmCo/edit?usp=sharing" w:history="1">
        <w:r w:rsidR="00D22A72">
          <w:rPr>
            <w:rStyle w:val="Hyperlink"/>
            <w:rFonts w:ascii="inherit" w:hAnsi="inherit" w:cs="Calibri"/>
            <w:bdr w:val="none" w:sz="0" w:space="0" w:color="auto" w:frame="1"/>
          </w:rPr>
          <w:t>here</w:t>
        </w:r>
      </w:hyperlink>
      <w:r w:rsidR="00D22A72">
        <w:rPr>
          <w:rFonts w:ascii="inherit" w:hAnsi="inherit" w:cs="Calibri"/>
          <w:color w:val="000000"/>
          <w:bdr w:val="none" w:sz="0" w:space="0" w:color="auto" w:frame="1"/>
        </w:rPr>
        <w:t> is a more general, but very detailed, curation doc. that might be helpful for SURE colleagues</w:t>
      </w:r>
      <w:r w:rsidR="00C370D5">
        <w:rPr>
          <w:rFonts w:ascii="inherit" w:hAnsi="inherit" w:cs="Calibri"/>
          <w:color w:val="000000"/>
          <w:bdr w:val="none" w:sz="0" w:space="0" w:color="auto" w:frame="1"/>
        </w:rPr>
        <w:t>.</w:t>
      </w:r>
    </w:p>
    <w:p w14:paraId="7397957E" w14:textId="77777777" w:rsidR="0078348A" w:rsidRDefault="0078348A" w:rsidP="0078348A">
      <w:pPr>
        <w:pStyle w:val="ListParagraph"/>
        <w:rPr>
          <w:rFonts w:ascii="Calibri" w:hAnsi="Calibri" w:cs="Calibri"/>
          <w:color w:val="201F1E"/>
          <w:sz w:val="23"/>
          <w:szCs w:val="23"/>
        </w:rPr>
      </w:pPr>
    </w:p>
    <w:p w14:paraId="6E76A831" w14:textId="77777777" w:rsidR="0078348A" w:rsidRPr="0078348A" w:rsidRDefault="0078348A" w:rsidP="0078348A">
      <w:pPr>
        <w:pStyle w:val="ListParagraph"/>
        <w:numPr>
          <w:ilvl w:val="0"/>
          <w:numId w:val="3"/>
        </w:numPr>
        <w:textAlignment w:val="baseline"/>
        <w:rPr>
          <w:rFonts w:ascii="Calibri" w:hAnsi="Calibri" w:cs="Calibri"/>
          <w:color w:val="000000"/>
        </w:rPr>
      </w:pPr>
      <w:hyperlink r:id="rId14" w:tgtFrame="_blank" w:tooltip="https://github.com/hkalant/awesome-edtech-tools" w:history="1">
        <w:r w:rsidRPr="0078348A">
          <w:rPr>
            <w:rStyle w:val="Hyperlink"/>
            <w:rFonts w:ascii="Calibri" w:hAnsi="Calibri" w:cs="Calibri"/>
            <w:bdr w:val="none" w:sz="0" w:space="0" w:color="auto" w:frame="1"/>
          </w:rPr>
          <w:t>GitHub based Awesome EdTech tools</w:t>
        </w:r>
      </w:hyperlink>
      <w:r w:rsidRPr="0078348A">
        <w:rPr>
          <w:rFonts w:ascii="Calibri" w:hAnsi="Calibri" w:cs="Calibri"/>
          <w:color w:val="000000"/>
        </w:rPr>
        <w:t xml:space="preserve"> (nicely </w:t>
      </w:r>
      <w:proofErr w:type="spellStart"/>
      <w:r w:rsidRPr="0078348A">
        <w:rPr>
          <w:rFonts w:ascii="Calibri" w:hAnsi="Calibri" w:cs="Calibri"/>
          <w:color w:val="000000"/>
        </w:rPr>
        <w:t>catagorised</w:t>
      </w:r>
      <w:proofErr w:type="spellEnd"/>
      <w:r w:rsidRPr="0078348A">
        <w:rPr>
          <w:rFonts w:ascii="Calibri" w:hAnsi="Calibri" w:cs="Calibri"/>
          <w:color w:val="000000"/>
        </w:rPr>
        <w:t>)</w:t>
      </w:r>
    </w:p>
    <w:p w14:paraId="591F5C41" w14:textId="77777777" w:rsidR="0078348A" w:rsidRPr="0078348A" w:rsidRDefault="0078348A" w:rsidP="0078348A">
      <w:pPr>
        <w:pStyle w:val="ListParagraph"/>
        <w:numPr>
          <w:ilvl w:val="0"/>
          <w:numId w:val="3"/>
        </w:numPr>
        <w:textAlignment w:val="baseline"/>
        <w:rPr>
          <w:rFonts w:ascii="Calibri" w:hAnsi="Calibri" w:cs="Calibri"/>
          <w:color w:val="000000"/>
        </w:rPr>
      </w:pPr>
      <w:hyperlink r:id="rId15" w:tgtFrame="_blank" w:tooltip="https://www.toptools4learning.com/top-100s/" w:history="1">
        <w:r w:rsidRPr="0078348A">
          <w:rPr>
            <w:rStyle w:val="Hyperlink"/>
            <w:rFonts w:ascii="Calibri" w:hAnsi="Calibri" w:cs="Calibri"/>
            <w:bdr w:val="none" w:sz="0" w:space="0" w:color="auto" w:frame="1"/>
          </w:rPr>
          <w:t>Top 100 Tools</w:t>
        </w:r>
      </w:hyperlink>
    </w:p>
    <w:p w14:paraId="4FBF2913" w14:textId="77777777" w:rsidR="0078348A" w:rsidRDefault="0078348A" w:rsidP="0078348A">
      <w:pPr>
        <w:pStyle w:val="NormalWeb"/>
        <w:shd w:val="clear" w:color="auto" w:fill="FFFFFF"/>
        <w:spacing w:before="0" w:beforeAutospacing="0" w:after="0" w:afterAutospacing="0"/>
        <w:rPr>
          <w:rFonts w:ascii="Calibri" w:hAnsi="Calibri" w:cs="Calibri"/>
          <w:color w:val="201F1E"/>
          <w:sz w:val="23"/>
          <w:szCs w:val="23"/>
        </w:rPr>
      </w:pPr>
    </w:p>
    <w:p w14:paraId="03AD0456" w14:textId="2D694ABA" w:rsidR="00D22A72" w:rsidRDefault="00D22A72">
      <w:bookmarkStart w:id="0" w:name="_GoBack"/>
      <w:bookmarkEnd w:id="0"/>
    </w:p>
    <w:p w14:paraId="3B648229" w14:textId="307A1BD7" w:rsidR="00F11809" w:rsidRDefault="00F11809"/>
    <w:p w14:paraId="35202C26" w14:textId="77777777" w:rsidR="000E7A5C" w:rsidRDefault="000E7A5C"/>
    <w:sectPr w:rsidR="000E7A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158CB"/>
    <w:multiLevelType w:val="hybridMultilevel"/>
    <w:tmpl w:val="FA8A3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AC19AA"/>
    <w:multiLevelType w:val="hybridMultilevel"/>
    <w:tmpl w:val="75360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354B4F"/>
    <w:multiLevelType w:val="hybridMultilevel"/>
    <w:tmpl w:val="8954C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F57"/>
    <w:rsid w:val="000E7A5C"/>
    <w:rsid w:val="00171E8C"/>
    <w:rsid w:val="0078348A"/>
    <w:rsid w:val="009054E7"/>
    <w:rsid w:val="00AF2F0C"/>
    <w:rsid w:val="00B06F57"/>
    <w:rsid w:val="00B84C58"/>
    <w:rsid w:val="00C370D5"/>
    <w:rsid w:val="00C84FB9"/>
    <w:rsid w:val="00D22A72"/>
    <w:rsid w:val="00D92884"/>
    <w:rsid w:val="00E3634D"/>
    <w:rsid w:val="00F11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EBDB5"/>
  <w15:chartTrackingRefBased/>
  <w15:docId w15:val="{554B5EBE-E54B-4676-A534-A50E907DC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6F57"/>
    <w:rPr>
      <w:color w:val="0000FF"/>
      <w:u w:val="single"/>
    </w:rPr>
  </w:style>
  <w:style w:type="paragraph" w:styleId="NormalWeb">
    <w:name w:val="Normal (Web)"/>
    <w:basedOn w:val="Normal"/>
    <w:uiPriority w:val="99"/>
    <w:semiHidden/>
    <w:unhideWhenUsed/>
    <w:rsid w:val="00D22A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054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4E7"/>
    <w:rPr>
      <w:rFonts w:ascii="Segoe UI" w:hAnsi="Segoe UI" w:cs="Segoe UI"/>
      <w:sz w:val="18"/>
      <w:szCs w:val="18"/>
    </w:rPr>
  </w:style>
  <w:style w:type="character" w:styleId="UnresolvedMention">
    <w:name w:val="Unresolved Mention"/>
    <w:basedOn w:val="DefaultParagraphFont"/>
    <w:uiPriority w:val="99"/>
    <w:semiHidden/>
    <w:unhideWhenUsed/>
    <w:rsid w:val="00C370D5"/>
    <w:rPr>
      <w:color w:val="605E5C"/>
      <w:shd w:val="clear" w:color="auto" w:fill="E1DFDD"/>
    </w:rPr>
  </w:style>
  <w:style w:type="paragraph" w:styleId="ListParagraph">
    <w:name w:val="List Paragraph"/>
    <w:basedOn w:val="Normal"/>
    <w:uiPriority w:val="34"/>
    <w:qFormat/>
    <w:rsid w:val="00C370D5"/>
    <w:pPr>
      <w:ind w:left="720"/>
      <w:contextualSpacing/>
    </w:pPr>
  </w:style>
  <w:style w:type="character" w:styleId="FollowedHyperlink">
    <w:name w:val="FollowedHyperlink"/>
    <w:basedOn w:val="DefaultParagraphFont"/>
    <w:uiPriority w:val="99"/>
    <w:semiHidden/>
    <w:unhideWhenUsed/>
    <w:rsid w:val="00C370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96103">
      <w:bodyDiv w:val="1"/>
      <w:marLeft w:val="0"/>
      <w:marRight w:val="0"/>
      <w:marTop w:val="0"/>
      <w:marBottom w:val="0"/>
      <w:divBdr>
        <w:top w:val="none" w:sz="0" w:space="0" w:color="auto"/>
        <w:left w:val="none" w:sz="0" w:space="0" w:color="auto"/>
        <w:bottom w:val="none" w:sz="0" w:space="0" w:color="auto"/>
        <w:right w:val="none" w:sz="0" w:space="0" w:color="auto"/>
      </w:divBdr>
    </w:div>
    <w:div w:id="1070035977">
      <w:bodyDiv w:val="1"/>
      <w:marLeft w:val="0"/>
      <w:marRight w:val="0"/>
      <w:marTop w:val="0"/>
      <w:marBottom w:val="0"/>
      <w:divBdr>
        <w:top w:val="none" w:sz="0" w:space="0" w:color="auto"/>
        <w:left w:val="none" w:sz="0" w:space="0" w:color="auto"/>
        <w:bottom w:val="none" w:sz="0" w:space="0" w:color="auto"/>
        <w:right w:val="none" w:sz="0" w:space="0" w:color="auto"/>
      </w:divBdr>
      <w:divsChild>
        <w:div w:id="2018536590">
          <w:marLeft w:val="0"/>
          <w:marRight w:val="0"/>
          <w:marTop w:val="0"/>
          <w:marBottom w:val="0"/>
          <w:divBdr>
            <w:top w:val="none" w:sz="0" w:space="0" w:color="auto"/>
            <w:left w:val="none" w:sz="0" w:space="0" w:color="auto"/>
            <w:bottom w:val="none" w:sz="0" w:space="0" w:color="auto"/>
            <w:right w:val="none" w:sz="0" w:space="0" w:color="auto"/>
          </w:divBdr>
        </w:div>
        <w:div w:id="1059210353">
          <w:marLeft w:val="0"/>
          <w:marRight w:val="0"/>
          <w:marTop w:val="0"/>
          <w:marBottom w:val="0"/>
          <w:divBdr>
            <w:top w:val="none" w:sz="0" w:space="0" w:color="auto"/>
            <w:left w:val="none" w:sz="0" w:space="0" w:color="auto"/>
            <w:bottom w:val="none" w:sz="0" w:space="0" w:color="auto"/>
            <w:right w:val="none" w:sz="0" w:space="0" w:color="auto"/>
          </w:divBdr>
        </w:div>
        <w:div w:id="1355112024">
          <w:marLeft w:val="0"/>
          <w:marRight w:val="0"/>
          <w:marTop w:val="0"/>
          <w:marBottom w:val="0"/>
          <w:divBdr>
            <w:top w:val="none" w:sz="0" w:space="0" w:color="auto"/>
            <w:left w:val="none" w:sz="0" w:space="0" w:color="auto"/>
            <w:bottom w:val="none" w:sz="0" w:space="0" w:color="auto"/>
            <w:right w:val="none" w:sz="0" w:space="0" w:color="auto"/>
          </w:divBdr>
        </w:div>
        <w:div w:id="166291238">
          <w:marLeft w:val="0"/>
          <w:marRight w:val="0"/>
          <w:marTop w:val="0"/>
          <w:marBottom w:val="0"/>
          <w:divBdr>
            <w:top w:val="none" w:sz="0" w:space="0" w:color="auto"/>
            <w:left w:val="none" w:sz="0" w:space="0" w:color="auto"/>
            <w:bottom w:val="none" w:sz="0" w:space="0" w:color="auto"/>
            <w:right w:val="none" w:sz="0" w:space="0" w:color="auto"/>
          </w:divBdr>
        </w:div>
        <w:div w:id="775443140">
          <w:marLeft w:val="0"/>
          <w:marRight w:val="0"/>
          <w:marTop w:val="0"/>
          <w:marBottom w:val="0"/>
          <w:divBdr>
            <w:top w:val="none" w:sz="0" w:space="0" w:color="auto"/>
            <w:left w:val="none" w:sz="0" w:space="0" w:color="auto"/>
            <w:bottom w:val="none" w:sz="0" w:space="0" w:color="auto"/>
            <w:right w:val="none" w:sz="0" w:space="0" w:color="auto"/>
          </w:divBdr>
          <w:divsChild>
            <w:div w:id="1365399269">
              <w:marLeft w:val="0"/>
              <w:marRight w:val="0"/>
              <w:marTop w:val="0"/>
              <w:marBottom w:val="0"/>
              <w:divBdr>
                <w:top w:val="none" w:sz="0" w:space="0" w:color="auto"/>
                <w:left w:val="none" w:sz="0" w:space="0" w:color="auto"/>
                <w:bottom w:val="none" w:sz="0" w:space="0" w:color="auto"/>
                <w:right w:val="none" w:sz="0" w:space="0" w:color="auto"/>
              </w:divBdr>
            </w:div>
            <w:div w:id="678385155">
              <w:marLeft w:val="0"/>
              <w:marRight w:val="0"/>
              <w:marTop w:val="0"/>
              <w:marBottom w:val="0"/>
              <w:divBdr>
                <w:top w:val="none" w:sz="0" w:space="0" w:color="auto"/>
                <w:left w:val="none" w:sz="0" w:space="0" w:color="auto"/>
                <w:bottom w:val="none" w:sz="0" w:space="0" w:color="auto"/>
                <w:right w:val="none" w:sz="0" w:space="0" w:color="auto"/>
              </w:divBdr>
            </w:div>
            <w:div w:id="1197081083">
              <w:marLeft w:val="0"/>
              <w:marRight w:val="0"/>
              <w:marTop w:val="0"/>
              <w:marBottom w:val="0"/>
              <w:divBdr>
                <w:top w:val="none" w:sz="0" w:space="0" w:color="auto"/>
                <w:left w:val="none" w:sz="0" w:space="0" w:color="auto"/>
                <w:bottom w:val="none" w:sz="0" w:space="0" w:color="auto"/>
                <w:right w:val="none" w:sz="0" w:space="0" w:color="auto"/>
              </w:divBdr>
            </w:div>
            <w:div w:id="293754210">
              <w:marLeft w:val="0"/>
              <w:marRight w:val="0"/>
              <w:marTop w:val="0"/>
              <w:marBottom w:val="0"/>
              <w:divBdr>
                <w:top w:val="none" w:sz="0" w:space="0" w:color="auto"/>
                <w:left w:val="none" w:sz="0" w:space="0" w:color="auto"/>
                <w:bottom w:val="none" w:sz="0" w:space="0" w:color="auto"/>
                <w:right w:val="none" w:sz="0" w:space="0" w:color="auto"/>
              </w:divBdr>
            </w:div>
            <w:div w:id="586154881">
              <w:marLeft w:val="0"/>
              <w:marRight w:val="0"/>
              <w:marTop w:val="0"/>
              <w:marBottom w:val="0"/>
              <w:divBdr>
                <w:top w:val="none" w:sz="0" w:space="0" w:color="auto"/>
                <w:left w:val="none" w:sz="0" w:space="0" w:color="auto"/>
                <w:bottom w:val="none" w:sz="0" w:space="0" w:color="auto"/>
                <w:right w:val="none" w:sz="0" w:space="0" w:color="auto"/>
              </w:divBdr>
            </w:div>
            <w:div w:id="123474821">
              <w:marLeft w:val="0"/>
              <w:marRight w:val="0"/>
              <w:marTop w:val="0"/>
              <w:marBottom w:val="0"/>
              <w:divBdr>
                <w:top w:val="none" w:sz="0" w:space="0" w:color="auto"/>
                <w:left w:val="none" w:sz="0" w:space="0" w:color="auto"/>
                <w:bottom w:val="none" w:sz="0" w:space="0" w:color="auto"/>
                <w:right w:val="none" w:sz="0" w:space="0" w:color="auto"/>
              </w:divBdr>
            </w:div>
            <w:div w:id="1709842218">
              <w:marLeft w:val="0"/>
              <w:marRight w:val="0"/>
              <w:marTop w:val="0"/>
              <w:marBottom w:val="0"/>
              <w:divBdr>
                <w:top w:val="none" w:sz="0" w:space="0" w:color="auto"/>
                <w:left w:val="none" w:sz="0" w:space="0" w:color="auto"/>
                <w:bottom w:val="none" w:sz="0" w:space="0" w:color="auto"/>
                <w:right w:val="none" w:sz="0" w:space="0" w:color="auto"/>
              </w:divBdr>
            </w:div>
            <w:div w:id="469178062">
              <w:marLeft w:val="0"/>
              <w:marRight w:val="0"/>
              <w:marTop w:val="0"/>
              <w:marBottom w:val="0"/>
              <w:divBdr>
                <w:top w:val="none" w:sz="0" w:space="0" w:color="auto"/>
                <w:left w:val="none" w:sz="0" w:space="0" w:color="auto"/>
                <w:bottom w:val="none" w:sz="0" w:space="0" w:color="auto"/>
                <w:right w:val="none" w:sz="0" w:space="0" w:color="auto"/>
              </w:divBdr>
            </w:div>
            <w:div w:id="1861505315">
              <w:marLeft w:val="0"/>
              <w:marRight w:val="0"/>
              <w:marTop w:val="0"/>
              <w:marBottom w:val="0"/>
              <w:divBdr>
                <w:top w:val="none" w:sz="0" w:space="0" w:color="auto"/>
                <w:left w:val="none" w:sz="0" w:space="0" w:color="auto"/>
                <w:bottom w:val="none" w:sz="0" w:space="0" w:color="auto"/>
                <w:right w:val="none" w:sz="0" w:space="0" w:color="auto"/>
              </w:divBdr>
            </w:div>
            <w:div w:id="156016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6342">
      <w:bodyDiv w:val="1"/>
      <w:marLeft w:val="0"/>
      <w:marRight w:val="0"/>
      <w:marTop w:val="0"/>
      <w:marBottom w:val="0"/>
      <w:divBdr>
        <w:top w:val="none" w:sz="0" w:space="0" w:color="auto"/>
        <w:left w:val="none" w:sz="0" w:space="0" w:color="auto"/>
        <w:bottom w:val="none" w:sz="0" w:space="0" w:color="auto"/>
        <w:right w:val="none" w:sz="0" w:space="0" w:color="auto"/>
      </w:divBdr>
      <w:divsChild>
        <w:div w:id="509374612">
          <w:blockQuote w:val="1"/>
          <w:marLeft w:val="600"/>
          <w:marRight w:val="0"/>
          <w:marTop w:val="0"/>
          <w:marBottom w:val="0"/>
          <w:divBdr>
            <w:top w:val="none" w:sz="0" w:space="0" w:color="auto"/>
            <w:left w:val="none" w:sz="0" w:space="0" w:color="auto"/>
            <w:bottom w:val="none" w:sz="0" w:space="0" w:color="auto"/>
            <w:right w:val="none" w:sz="0" w:space="0" w:color="auto"/>
          </w:divBdr>
          <w:divsChild>
            <w:div w:id="492330251">
              <w:marLeft w:val="0"/>
              <w:marRight w:val="0"/>
              <w:marTop w:val="0"/>
              <w:marBottom w:val="0"/>
              <w:divBdr>
                <w:top w:val="none" w:sz="0" w:space="0" w:color="auto"/>
                <w:left w:val="none" w:sz="0" w:space="0" w:color="auto"/>
                <w:bottom w:val="none" w:sz="0" w:space="0" w:color="auto"/>
                <w:right w:val="none" w:sz="0" w:space="0" w:color="auto"/>
              </w:divBdr>
            </w:div>
            <w:div w:id="4243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tlook.office.com/mail/inbox/id/bit.ly/e-BioPracticals" TargetMode="External"/><Relationship Id="rId13" Type="http://schemas.openxmlformats.org/officeDocument/2006/relationships/hyperlink" Target="https://docs.google.com/document/d/17_wRmr7AJJGX4CZz6A9LEcEvE-3EKTODNtkIq4FzmCo/edit?usp=shar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ecturemotely.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google.com/spreadsheets/d/1eqkpRq_OXgLzmb3rcK32PekdCakcpmUq67hpOGrj3OI/edit" TargetMode="External"/><Relationship Id="rId5" Type="http://schemas.openxmlformats.org/officeDocument/2006/relationships/styles" Target="styles.xml"/><Relationship Id="rId15" Type="http://schemas.openxmlformats.org/officeDocument/2006/relationships/hyperlink" Target="https://www.toptools4learning.com/top-100s/" TargetMode="External"/><Relationship Id="rId10" Type="http://schemas.openxmlformats.org/officeDocument/2006/relationships/hyperlink" Target="https://mymedia.leeds.ac.uk/Mediasite/Play/a3add1c5d3b34120ae9899c30bb67b6b1d" TargetMode="External"/><Relationship Id="rId4" Type="http://schemas.openxmlformats.org/officeDocument/2006/relationships/numbering" Target="numbering.xml"/><Relationship Id="rId9" Type="http://schemas.openxmlformats.org/officeDocument/2006/relationships/hyperlink" Target="https://bit.ly/OADataRep" TargetMode="External"/><Relationship Id="rId14" Type="http://schemas.openxmlformats.org/officeDocument/2006/relationships/hyperlink" Target="https://github.com/hkalant/awesome-edtech-t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8686882EBD93418C4FFB0D112D0DDB" ma:contentTypeVersion="4" ma:contentTypeDescription="Create a new document." ma:contentTypeScope="" ma:versionID="ca52f659a9a4d921ea5730fae7d85637">
  <xsd:schema xmlns:xsd="http://www.w3.org/2001/XMLSchema" xmlns:xs="http://www.w3.org/2001/XMLSchema" xmlns:p="http://schemas.microsoft.com/office/2006/metadata/properties" xmlns:ns2="ffc7f265-2de1-4e1a-8b30-49c8023e0cff" targetNamespace="http://schemas.microsoft.com/office/2006/metadata/properties" ma:root="true" ma:fieldsID="c2f6586436c0c1a7e62f55890ea462b9" ns2:_="">
    <xsd:import namespace="ffc7f265-2de1-4e1a-8b30-49c8023e0c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c7f265-2de1-4e1a-8b30-49c8023e0c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D9D2A2-3777-47AC-ABCE-2782661DFF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5E1A32-379C-425C-A574-99F52141835E}">
  <ds:schemaRefs>
    <ds:schemaRef ds:uri="http://schemas.microsoft.com/sharepoint/v3/contenttype/forms"/>
  </ds:schemaRefs>
</ds:datastoreItem>
</file>

<file path=customXml/itemProps3.xml><?xml version="1.0" encoding="utf-8"?>
<ds:datastoreItem xmlns:ds="http://schemas.openxmlformats.org/officeDocument/2006/customXml" ds:itemID="{0540D579-F3F4-4FAC-8548-E72C8677D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c7f265-2de1-4e1a-8b30-49c8023e0c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Montgomery</dc:creator>
  <cp:keywords/>
  <dc:description/>
  <cp:lastModifiedBy>Therese Montgomery</cp:lastModifiedBy>
  <cp:revision>2</cp:revision>
  <dcterms:created xsi:type="dcterms:W3CDTF">2020-09-06T23:59:00Z</dcterms:created>
  <dcterms:modified xsi:type="dcterms:W3CDTF">2020-09-06T23:59:00Z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0x0101005B8686882EBD93418C4FFB0D112D0DDB</vt:lpwstr>
  </property>
</Properties>
</file>